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0BF" w:rsidRPr="00ED41BC" w:rsidRDefault="009B30BF" w:rsidP="009B30BF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9B30BF" w:rsidRDefault="009B30BF" w:rsidP="009B30B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（2019年度）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20"/>
        <w:gridCol w:w="1748"/>
        <w:gridCol w:w="1566"/>
        <w:gridCol w:w="2700"/>
      </w:tblGrid>
      <w:tr w:rsidR="009B30BF" w:rsidRPr="00947DE5" w:rsidTr="00196C9E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北京市第十四中学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20725A" w:rsidP="00196C9E">
            <w:pPr>
              <w:jc w:val="center"/>
              <w:rPr>
                <w:rFonts w:ascii="宋体" w:hAnsi="宋体"/>
                <w:szCs w:val="21"/>
              </w:rPr>
            </w:pPr>
            <w:r w:rsidRPr="0020725A">
              <w:rPr>
                <w:rFonts w:ascii="宋体" w:hAnsi="宋体" w:hint="eastAsia"/>
                <w:szCs w:val="21"/>
              </w:rPr>
              <w:t>修缮经费-北京市第十四中学初中部更换彩钢板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1700000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辛魁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18600598516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北京市西城区老墙根65号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100053</w:t>
            </w:r>
          </w:p>
        </w:tc>
      </w:tr>
      <w:tr w:rsidR="009B30BF" w:rsidRPr="00947DE5" w:rsidTr="00196C9E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947DE5" w:rsidRDefault="009B30BF" w:rsidP="00196C9E">
            <w:pPr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9B30BF" w:rsidRPr="00947DE5" w:rsidRDefault="009B30BF" w:rsidP="00196C9E">
            <w:pPr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3.宣传活动类      4.其他一般类</w:t>
            </w:r>
            <w:r w:rsidR="00D838B6">
              <w:rPr>
                <w:rFonts w:ascii="宋体" w:hAnsi="宋体" w:cs="Arial" w:hint="eastAsia"/>
                <w:b/>
                <w:color w:val="000000"/>
                <w:kern w:val="0"/>
                <w:sz w:val="20"/>
                <w:szCs w:val="20"/>
              </w:rPr>
              <w:t>√</w:t>
            </w:r>
            <w:bookmarkStart w:id="0" w:name="_GoBack"/>
            <w:bookmarkEnd w:id="0"/>
          </w:p>
        </w:tc>
      </w:tr>
      <w:tr w:rsidR="009B30BF" w:rsidRPr="00947DE5" w:rsidTr="00196C9E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947DE5" w:rsidRDefault="009B30BF" w:rsidP="00196C9E">
            <w:pPr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9</w:t>
            </w:r>
            <w:r w:rsidRPr="00947DE5">
              <w:rPr>
                <w:rFonts w:ascii="宋体" w:hAnsi="宋体" w:hint="eastAsia"/>
                <w:szCs w:val="21"/>
              </w:rPr>
              <w:t>年8月25日该项目完成，绩效目标：</w:t>
            </w:r>
            <w:r w:rsidR="00732604">
              <w:rPr>
                <w:rFonts w:ascii="宋体" w:hAnsi="宋体" w:hint="eastAsia"/>
                <w:szCs w:val="21"/>
              </w:rPr>
              <w:t>全面更换教学楼顶层彩钢板，以达到彻底消除消防隐患，杜绝隐患苗头，同时重新铺设防水以及修整女儿墙等附属设施，杜绝高空坠物隐患，消除屋顶漏水现象，确保学校正常的教育教学秩序，确保师生员工的人身安全。</w:t>
            </w:r>
          </w:p>
        </w:tc>
      </w:tr>
      <w:tr w:rsidR="009B30BF" w:rsidRPr="00947DE5" w:rsidTr="00196C9E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9B30BF" w:rsidRPr="00947DE5" w:rsidTr="00196C9E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更换</w:t>
            </w: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平米的彩钢板</w:t>
            </w:r>
            <w:r w:rsidR="00732604">
              <w:rPr>
                <w:rFonts w:hint="eastAsia"/>
              </w:rPr>
              <w:t>铺设</w:t>
            </w:r>
            <w:r w:rsidR="00732604">
              <w:rPr>
                <w:rFonts w:hint="eastAsia"/>
              </w:rPr>
              <w:t>1800</w:t>
            </w:r>
            <w:r w:rsidR="00732604">
              <w:rPr>
                <w:rFonts w:hint="eastAsia"/>
              </w:rPr>
              <w:t>平米防水。</w:t>
            </w:r>
          </w:p>
        </w:tc>
      </w:tr>
      <w:tr w:rsidR="009B30BF" w:rsidRPr="00947DE5" w:rsidTr="00196C9E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彻底消除彩钢板带来的安全隐患</w:t>
            </w:r>
            <w:r w:rsidR="00732604">
              <w:rPr>
                <w:rFonts w:hint="eastAsia"/>
              </w:rPr>
              <w:t>，消除坠物风险，消除漏水现象。</w:t>
            </w:r>
          </w:p>
        </w:tc>
      </w:tr>
      <w:tr w:rsidR="009B30BF" w:rsidRPr="00947DE5" w:rsidTr="00196C9E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该工程必须在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日开工，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完工</w:t>
            </w:r>
          </w:p>
        </w:tc>
      </w:tr>
      <w:tr w:rsidR="009B30BF" w:rsidRPr="00947DE5" w:rsidTr="00196C9E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170</w:t>
            </w:r>
            <w:r>
              <w:rPr>
                <w:rFonts w:hint="eastAsia"/>
              </w:rPr>
              <w:t>万</w:t>
            </w:r>
          </w:p>
        </w:tc>
      </w:tr>
      <w:tr w:rsidR="009B30BF" w:rsidRPr="00947DE5" w:rsidTr="00196C9E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9B30BF" w:rsidRPr="00947DE5" w:rsidTr="00196C9E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达到消除安全隐患</w:t>
            </w:r>
          </w:p>
        </w:tc>
      </w:tr>
      <w:tr w:rsidR="009B30BF" w:rsidRPr="00947DE5" w:rsidTr="00196C9E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项目实施后对区域安全带来良好的影响</w:t>
            </w:r>
          </w:p>
        </w:tc>
      </w:tr>
      <w:tr w:rsidR="009B30BF" w:rsidRPr="00947DE5" w:rsidTr="00196C9E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工程完成后，安全的教育、教学环境促进师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生安心工作、安心学习</w:t>
            </w:r>
          </w:p>
        </w:tc>
      </w:tr>
      <w:tr w:rsidR="009B30BF" w:rsidRPr="00947DE5" w:rsidTr="00196C9E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更加安全的环境将持续促使学生更加珍惜舒适学习环境</w:t>
            </w:r>
          </w:p>
        </w:tc>
      </w:tr>
      <w:tr w:rsidR="009B30BF" w:rsidRPr="00947DE5" w:rsidTr="00196C9E"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B34D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消除安全隐患，保证工程安全、按期完成，质量达标，</w:t>
            </w:r>
            <w:r w:rsidR="00B34D0B">
              <w:rPr>
                <w:rFonts w:hint="eastAsia"/>
              </w:rPr>
              <w:t>家长、师生的满意度</w:t>
            </w:r>
            <w:r>
              <w:rPr>
                <w:rFonts w:hint="eastAsia"/>
              </w:rPr>
              <w:t>高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9B30BF" w:rsidRPr="00947DE5" w:rsidTr="00196C9E">
        <w:trPr>
          <w:trHeight w:val="612"/>
        </w:trPr>
        <w:tc>
          <w:tcPr>
            <w:tcW w:w="15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其他说明的</w:t>
            </w:r>
          </w:p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5C2EF3" w:rsidRDefault="005C2EF3"/>
    <w:sectPr w:rsidR="005C2E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0A1" w:rsidRDefault="004120A1" w:rsidP="009B30BF">
      <w:r>
        <w:separator/>
      </w:r>
    </w:p>
  </w:endnote>
  <w:endnote w:type="continuationSeparator" w:id="0">
    <w:p w:rsidR="004120A1" w:rsidRDefault="004120A1" w:rsidP="009B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0A1" w:rsidRDefault="004120A1" w:rsidP="009B30BF">
      <w:r>
        <w:separator/>
      </w:r>
    </w:p>
  </w:footnote>
  <w:footnote w:type="continuationSeparator" w:id="0">
    <w:p w:rsidR="004120A1" w:rsidRDefault="004120A1" w:rsidP="009B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0A"/>
    <w:rsid w:val="00002328"/>
    <w:rsid w:val="00091F6A"/>
    <w:rsid w:val="00137CDE"/>
    <w:rsid w:val="0020725A"/>
    <w:rsid w:val="004120A1"/>
    <w:rsid w:val="005C2EF3"/>
    <w:rsid w:val="00667EFA"/>
    <w:rsid w:val="00732604"/>
    <w:rsid w:val="00887176"/>
    <w:rsid w:val="009B30BF"/>
    <w:rsid w:val="009F460A"/>
    <w:rsid w:val="00B34D0B"/>
    <w:rsid w:val="00D838B6"/>
    <w:rsid w:val="00F3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CACEC-A801-406D-BC07-B8756DF1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0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3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30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30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30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EF9E0-EC27-4867-B121-363DBB6D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DELL</cp:lastModifiedBy>
  <cp:revision>7</cp:revision>
  <dcterms:created xsi:type="dcterms:W3CDTF">2018-11-22T09:08:00Z</dcterms:created>
  <dcterms:modified xsi:type="dcterms:W3CDTF">2019-03-07T07:34:00Z</dcterms:modified>
</cp:coreProperties>
</file>